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DBB" w:rsidRPr="00CF05C2" w:rsidRDefault="00CF05C2" w:rsidP="00CF05C2">
      <w:pPr>
        <w:pStyle w:val="a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05C2">
        <w:rPr>
          <w:rFonts w:asciiTheme="minorHAnsi" w:hAnsiTheme="minorHAnsi" w:cstheme="minorHAnsi"/>
          <w:b/>
          <w:sz w:val="22"/>
          <w:szCs w:val="22"/>
        </w:rPr>
        <w:t xml:space="preserve">Μεσολόγγι </w:t>
      </w:r>
      <w:r w:rsidR="00880072">
        <w:rPr>
          <w:rFonts w:asciiTheme="minorHAnsi" w:hAnsiTheme="minorHAnsi" w:cstheme="minorHAnsi"/>
          <w:b/>
          <w:sz w:val="22"/>
          <w:szCs w:val="22"/>
        </w:rPr>
        <w:t>3</w:t>
      </w:r>
      <w:r w:rsidRPr="00CF05C2">
        <w:rPr>
          <w:rFonts w:asciiTheme="minorHAnsi" w:hAnsiTheme="minorHAnsi" w:cstheme="minorHAnsi"/>
          <w:b/>
          <w:sz w:val="22"/>
          <w:szCs w:val="22"/>
        </w:rPr>
        <w:t xml:space="preserve"> μέρες </w:t>
      </w:r>
      <w:r w:rsidR="008350D3">
        <w:rPr>
          <w:rFonts w:asciiTheme="minorHAnsi" w:hAnsiTheme="minorHAnsi" w:cstheme="minorHAnsi"/>
          <w:b/>
          <w:sz w:val="22"/>
          <w:szCs w:val="22"/>
        </w:rPr>
        <w:t>26-28.10.25</w:t>
      </w:r>
      <w:r w:rsidR="00335E25">
        <w:rPr>
          <w:rFonts w:asciiTheme="minorHAnsi" w:hAnsiTheme="minorHAnsi" w:cstheme="minorHAnsi"/>
          <w:b/>
          <w:sz w:val="22"/>
          <w:szCs w:val="22"/>
        </w:rPr>
        <w:t>. Οδικώς</w:t>
      </w:r>
    </w:p>
    <w:p w:rsidR="00A61DBB" w:rsidRPr="00CF05C2" w:rsidRDefault="00A61DBB" w:rsidP="008E0AB7">
      <w:pPr>
        <w:pStyle w:val="a6"/>
        <w:rPr>
          <w:rFonts w:asciiTheme="minorHAnsi" w:hAnsiTheme="minorHAnsi" w:cstheme="minorHAnsi"/>
          <w:b/>
          <w:sz w:val="22"/>
          <w:szCs w:val="22"/>
        </w:rPr>
      </w:pPr>
    </w:p>
    <w:p w:rsidR="00CE7B4D" w:rsidRDefault="00CE7B4D" w:rsidP="008E0AB7">
      <w:pPr>
        <w:pStyle w:val="a6"/>
        <w:rPr>
          <w:rFonts w:asciiTheme="minorHAnsi" w:hAnsiTheme="minorHAnsi" w:cstheme="minorHAnsi"/>
          <w:b/>
          <w:sz w:val="22"/>
          <w:szCs w:val="22"/>
        </w:rPr>
      </w:pPr>
      <w:r w:rsidRPr="00CF05C2">
        <w:rPr>
          <w:rFonts w:asciiTheme="minorHAnsi" w:hAnsiTheme="minorHAnsi" w:cstheme="minorHAnsi"/>
          <w:b/>
          <w:sz w:val="22"/>
          <w:szCs w:val="22"/>
        </w:rPr>
        <w:t xml:space="preserve">1η </w:t>
      </w:r>
      <w:r w:rsidR="00CF05C2">
        <w:rPr>
          <w:rFonts w:asciiTheme="minorHAnsi" w:hAnsiTheme="minorHAnsi" w:cstheme="minorHAnsi"/>
          <w:b/>
          <w:sz w:val="22"/>
          <w:szCs w:val="22"/>
        </w:rPr>
        <w:t>Μέρα |</w:t>
      </w:r>
      <w:r w:rsidRPr="00CF05C2">
        <w:rPr>
          <w:rFonts w:asciiTheme="minorHAnsi" w:hAnsiTheme="minorHAnsi" w:cstheme="minorHAnsi"/>
          <w:b/>
          <w:sz w:val="22"/>
          <w:szCs w:val="22"/>
        </w:rPr>
        <w:t xml:space="preserve"> Θ</w:t>
      </w:r>
      <w:r w:rsidR="006E6E74" w:rsidRPr="00CF05C2">
        <w:rPr>
          <w:rFonts w:asciiTheme="minorHAnsi" w:hAnsiTheme="minorHAnsi" w:cstheme="minorHAnsi"/>
          <w:b/>
          <w:sz w:val="22"/>
          <w:szCs w:val="22"/>
        </w:rPr>
        <w:t>εσσαλονίκη</w:t>
      </w:r>
      <w:r w:rsidRPr="00CF05C2">
        <w:rPr>
          <w:rFonts w:asciiTheme="minorHAnsi" w:hAnsiTheme="minorHAnsi" w:cstheme="minorHAnsi"/>
          <w:b/>
          <w:sz w:val="22"/>
          <w:szCs w:val="22"/>
        </w:rPr>
        <w:t xml:space="preserve">  - Π</w:t>
      </w:r>
      <w:r w:rsidR="006E6E74" w:rsidRPr="00CF05C2">
        <w:rPr>
          <w:rFonts w:asciiTheme="minorHAnsi" w:hAnsiTheme="minorHAnsi" w:cstheme="minorHAnsi"/>
          <w:b/>
          <w:sz w:val="22"/>
          <w:szCs w:val="22"/>
        </w:rPr>
        <w:t>άργα</w:t>
      </w:r>
      <w:r w:rsidRPr="00CF05C2">
        <w:rPr>
          <w:rFonts w:asciiTheme="minorHAnsi" w:hAnsiTheme="minorHAnsi" w:cstheme="minorHAnsi"/>
          <w:b/>
          <w:sz w:val="22"/>
          <w:szCs w:val="22"/>
        </w:rPr>
        <w:t xml:space="preserve">   - Μ</w:t>
      </w:r>
      <w:r w:rsidR="006E6E74" w:rsidRPr="00CF05C2">
        <w:rPr>
          <w:rFonts w:asciiTheme="minorHAnsi" w:hAnsiTheme="minorHAnsi" w:cstheme="minorHAnsi"/>
          <w:b/>
          <w:sz w:val="22"/>
          <w:szCs w:val="22"/>
        </w:rPr>
        <w:t>εσολόγγι</w:t>
      </w:r>
      <w:r w:rsidRPr="00CF05C2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:rsidR="00CF05C2" w:rsidRPr="00CF05C2" w:rsidRDefault="00CF05C2" w:rsidP="008E0AB7">
      <w:pPr>
        <w:pStyle w:val="a6"/>
        <w:rPr>
          <w:rFonts w:asciiTheme="minorHAnsi" w:hAnsiTheme="minorHAnsi" w:cstheme="minorHAnsi"/>
          <w:b/>
          <w:sz w:val="22"/>
          <w:szCs w:val="22"/>
        </w:rPr>
      </w:pPr>
    </w:p>
    <w:p w:rsidR="00CE7B4D" w:rsidRPr="00CF05C2" w:rsidRDefault="00CE7B4D" w:rsidP="008E0AB7">
      <w:pPr>
        <w:pStyle w:val="a6"/>
        <w:rPr>
          <w:rFonts w:asciiTheme="minorHAnsi" w:hAnsiTheme="minorHAnsi" w:cstheme="minorHAnsi"/>
          <w:sz w:val="22"/>
          <w:szCs w:val="22"/>
        </w:rPr>
      </w:pPr>
      <w:r w:rsidRPr="00CF05C2">
        <w:rPr>
          <w:rFonts w:asciiTheme="minorHAnsi" w:hAnsiTheme="minorHAnsi" w:cstheme="minorHAnsi"/>
          <w:sz w:val="22"/>
          <w:szCs w:val="22"/>
        </w:rPr>
        <w:t>Συγκέν</w:t>
      </w:r>
      <w:r w:rsidR="00311DA5" w:rsidRPr="00CF05C2">
        <w:rPr>
          <w:rFonts w:asciiTheme="minorHAnsi" w:hAnsiTheme="minorHAnsi" w:cstheme="minorHAnsi"/>
          <w:sz w:val="22"/>
          <w:szCs w:val="22"/>
        </w:rPr>
        <w:t xml:space="preserve">τρωση στο γραφείο µας στις </w:t>
      </w:r>
      <w:r w:rsidRPr="00CF05C2">
        <w:rPr>
          <w:rFonts w:asciiTheme="minorHAnsi" w:hAnsiTheme="minorHAnsi" w:cstheme="minorHAnsi"/>
          <w:sz w:val="22"/>
          <w:szCs w:val="22"/>
        </w:rPr>
        <w:t xml:space="preserve"> και αναχώρηση </w:t>
      </w:r>
      <w:r w:rsidR="00A61DBB" w:rsidRPr="00CF05C2">
        <w:rPr>
          <w:rFonts w:asciiTheme="minorHAnsi" w:hAnsiTheme="minorHAnsi" w:cstheme="minorHAnsi"/>
          <w:sz w:val="22"/>
          <w:szCs w:val="22"/>
        </w:rPr>
        <w:t>µέσω</w:t>
      </w:r>
      <w:r w:rsidRPr="00CF05C2">
        <w:rPr>
          <w:rFonts w:asciiTheme="minorHAnsi" w:hAnsiTheme="minorHAnsi" w:cstheme="minorHAnsi"/>
          <w:sz w:val="22"/>
          <w:szCs w:val="22"/>
        </w:rPr>
        <w:t xml:space="preserve"> Εγνατίας οδού και κάνοντας τις απαραίτητες στάσεις, άφιξη στην Πάργα. Ελεύθερος χρόνος στην πόλη µε το βενετσιάνικο Κάστρο και την εκκλησία των Αγ. Αποστόλων µε τα πολλά </w:t>
      </w:r>
      <w:r w:rsidR="00A61DBB" w:rsidRPr="00CF05C2">
        <w:rPr>
          <w:rFonts w:asciiTheme="minorHAnsi" w:hAnsiTheme="minorHAnsi" w:cstheme="minorHAnsi"/>
          <w:sz w:val="22"/>
          <w:szCs w:val="22"/>
        </w:rPr>
        <w:t>κειμήλια</w:t>
      </w:r>
      <w:r w:rsidRPr="00CF05C2">
        <w:rPr>
          <w:rFonts w:asciiTheme="minorHAnsi" w:hAnsiTheme="minorHAnsi" w:cstheme="minorHAnsi"/>
          <w:sz w:val="22"/>
          <w:szCs w:val="22"/>
        </w:rPr>
        <w:t xml:space="preserve"> συνεχίζουμε για </w:t>
      </w:r>
      <w:r w:rsidR="00A61DBB" w:rsidRPr="00CF05C2">
        <w:rPr>
          <w:rFonts w:asciiTheme="minorHAnsi" w:hAnsiTheme="minorHAnsi" w:cstheme="minorHAnsi"/>
          <w:sz w:val="22"/>
          <w:szCs w:val="22"/>
        </w:rPr>
        <w:t>Μεσολόγγι</w:t>
      </w:r>
      <w:r w:rsidRPr="00CF05C2">
        <w:rPr>
          <w:rFonts w:asciiTheme="minorHAnsi" w:hAnsiTheme="minorHAnsi" w:cstheme="minorHAnsi"/>
          <w:sz w:val="22"/>
          <w:szCs w:val="22"/>
        </w:rPr>
        <w:t xml:space="preserve"> . Τακτοποίηση στο ξενοδοχείο και παρακολούθηση της περιφοράς του Επιταφίου. </w:t>
      </w:r>
    </w:p>
    <w:p w:rsidR="008E0AB7" w:rsidRPr="00CF05C2" w:rsidRDefault="008E0AB7" w:rsidP="008E0AB7">
      <w:pPr>
        <w:pStyle w:val="a6"/>
        <w:rPr>
          <w:rFonts w:asciiTheme="minorHAnsi" w:hAnsiTheme="minorHAnsi" w:cstheme="minorHAnsi"/>
          <w:sz w:val="22"/>
          <w:szCs w:val="22"/>
        </w:rPr>
      </w:pPr>
    </w:p>
    <w:p w:rsidR="00216E90" w:rsidRDefault="00880072" w:rsidP="006E6E74">
      <w:pPr>
        <w:pStyle w:val="a6"/>
        <w:rPr>
          <w:rFonts w:asciiTheme="minorHAnsi" w:eastAsia="PFDinTextCondPro-Bold" w:hAnsiTheme="minorHAnsi" w:cstheme="minorHAnsi"/>
          <w:b/>
          <w:bCs/>
          <w:sz w:val="22"/>
          <w:szCs w:val="22"/>
        </w:rPr>
      </w:pPr>
      <w:r>
        <w:rPr>
          <w:rFonts w:asciiTheme="minorHAnsi" w:eastAsia="PFDinTextCondPro-Bold" w:hAnsiTheme="minorHAnsi" w:cstheme="minorHAnsi"/>
          <w:b/>
          <w:bCs/>
          <w:sz w:val="22"/>
          <w:szCs w:val="22"/>
        </w:rPr>
        <w:t>2</w:t>
      </w:r>
      <w:r w:rsidR="00216E90" w:rsidRPr="00CF05C2">
        <w:rPr>
          <w:rFonts w:asciiTheme="minorHAnsi" w:eastAsia="PFDinTextCondPro-Bold" w:hAnsiTheme="minorHAnsi" w:cstheme="minorHAnsi"/>
          <w:b/>
          <w:bCs/>
          <w:sz w:val="22"/>
          <w:szCs w:val="22"/>
        </w:rPr>
        <w:t xml:space="preserve">η </w:t>
      </w:r>
      <w:r w:rsidR="00CF05C2">
        <w:rPr>
          <w:rFonts w:asciiTheme="minorHAnsi" w:eastAsia="PFDinTextCondPro-Bold" w:hAnsiTheme="minorHAnsi" w:cstheme="minorHAnsi"/>
          <w:b/>
          <w:bCs/>
          <w:sz w:val="22"/>
          <w:szCs w:val="22"/>
        </w:rPr>
        <w:t xml:space="preserve">Μέρα | </w:t>
      </w:r>
      <w:r w:rsidR="00F94BAE" w:rsidRPr="00CF05C2">
        <w:rPr>
          <w:rFonts w:asciiTheme="minorHAnsi" w:eastAsia="PFDinTextCondPro-Bold" w:hAnsiTheme="minorHAnsi" w:cstheme="minorHAnsi"/>
          <w:b/>
          <w:bCs/>
          <w:sz w:val="22"/>
          <w:szCs w:val="22"/>
        </w:rPr>
        <w:t xml:space="preserve">Μεσολόγγι </w:t>
      </w:r>
    </w:p>
    <w:p w:rsidR="00CF05C2" w:rsidRPr="00CF05C2" w:rsidRDefault="00CF05C2" w:rsidP="006E6E74">
      <w:pPr>
        <w:pStyle w:val="a6"/>
        <w:rPr>
          <w:rFonts w:asciiTheme="minorHAnsi" w:eastAsia="PFDinTextCondPro-Bold" w:hAnsiTheme="minorHAnsi" w:cstheme="minorHAnsi"/>
          <w:b/>
          <w:bCs/>
          <w:sz w:val="22"/>
          <w:szCs w:val="22"/>
        </w:rPr>
      </w:pPr>
    </w:p>
    <w:p w:rsidR="00216E90" w:rsidRPr="00CF05C2" w:rsidRDefault="00216E90" w:rsidP="00216E90">
      <w:pPr>
        <w:rPr>
          <w:rFonts w:cstheme="minorHAnsi"/>
          <w:color w:val="111111"/>
        </w:rPr>
      </w:pPr>
      <w:r w:rsidRPr="00CF05C2">
        <w:rPr>
          <w:rFonts w:eastAsia="PFDinTextCondPro-Bold" w:cstheme="minorHAnsi"/>
          <w:bCs/>
          <w:lang w:eastAsia="el-GR"/>
        </w:rPr>
        <w:t xml:space="preserve">Πρωινό και περιήγηση σ </w:t>
      </w:r>
      <w:r w:rsidRPr="00CF05C2">
        <w:rPr>
          <w:rFonts w:cstheme="minorHAnsi"/>
        </w:rPr>
        <w:t>την πόλη των «Ελεύθερων πολιορκημένων» το Μεσολόγγι, όπου θα επισκεφτούμε τον κήπο των Ηρώων, το σπίτι - μουσείο του Γρηγορίου Παλαμά, το ιστορικό εκκλησάκι της Αγίας Παρασκευής, τη μονή του Αγίου Συμεών, καθώς και την περίφημη λιμνοθάλασσα του Μεσολογγίου</w:t>
      </w:r>
      <w:r w:rsidR="00311DA5" w:rsidRPr="00CF05C2">
        <w:rPr>
          <w:rFonts w:cstheme="minorHAnsi"/>
        </w:rPr>
        <w:t xml:space="preserve">. Επίσης θα </w:t>
      </w:r>
      <w:r w:rsidR="00813DAB" w:rsidRPr="00CF05C2">
        <w:rPr>
          <w:rFonts w:cstheme="minorHAnsi"/>
        </w:rPr>
        <w:t>επισκεφτούμε</w:t>
      </w:r>
      <w:r w:rsidR="00311DA5" w:rsidRPr="00CF05C2">
        <w:rPr>
          <w:rFonts w:cstheme="minorHAnsi"/>
        </w:rPr>
        <w:t xml:space="preserve"> το μουσείο Άλατος η το Αρχαιολογικό μουσείο .</w:t>
      </w:r>
      <w:r w:rsidRPr="00CF05C2">
        <w:rPr>
          <w:rFonts w:cstheme="minorHAnsi"/>
        </w:rPr>
        <w:t xml:space="preserve">Ελεύθερος χρόνος για καφέ και </w:t>
      </w:r>
      <w:r w:rsidR="00F94BAE" w:rsidRPr="00CF05C2">
        <w:rPr>
          <w:rFonts w:cstheme="minorHAnsi"/>
        </w:rPr>
        <w:t>ακολουθεί τ</w:t>
      </w:r>
      <w:r w:rsidRPr="00CF05C2">
        <w:rPr>
          <w:rFonts w:cstheme="minorHAnsi"/>
        </w:rPr>
        <w:t>ο Εορταστικό Πασχαλινό γεύμα μας.</w:t>
      </w:r>
      <w:r w:rsidR="00F94BAE" w:rsidRPr="00CF05C2">
        <w:rPr>
          <w:rFonts w:cstheme="minorHAnsi"/>
        </w:rPr>
        <w:t xml:space="preserve"> Το απόγευμα χρόνος ελεύθερος στην </w:t>
      </w:r>
      <w:r w:rsidRPr="00CF05C2">
        <w:rPr>
          <w:rFonts w:cstheme="minorHAnsi"/>
        </w:rPr>
        <w:t xml:space="preserve"> </w:t>
      </w:r>
      <w:r w:rsidR="006E6E74" w:rsidRPr="00CF05C2">
        <w:rPr>
          <w:rFonts w:cstheme="minorHAnsi"/>
        </w:rPr>
        <w:t>πόλη.</w:t>
      </w:r>
    </w:p>
    <w:p w:rsidR="00216E90" w:rsidRPr="00CF05C2" w:rsidRDefault="00880072" w:rsidP="00216E90">
      <w:pPr>
        <w:autoSpaceDE w:val="0"/>
        <w:autoSpaceDN w:val="0"/>
        <w:adjustRightInd w:val="0"/>
        <w:spacing w:after="0" w:line="240" w:lineRule="auto"/>
        <w:rPr>
          <w:rFonts w:eastAsia="PFDinTextCondPro-Bold" w:cstheme="minorHAnsi"/>
          <w:b/>
          <w:bCs/>
          <w:lang w:eastAsia="el-GR"/>
        </w:rPr>
      </w:pPr>
      <w:r>
        <w:rPr>
          <w:rFonts w:eastAsia="PFDinTextCondPro-Bold" w:cstheme="minorHAnsi"/>
          <w:b/>
          <w:bCs/>
          <w:lang w:eastAsia="el-GR"/>
        </w:rPr>
        <w:t>3</w:t>
      </w:r>
      <w:r w:rsidR="00216E90" w:rsidRPr="00CF05C2">
        <w:rPr>
          <w:rFonts w:eastAsia="PFDinTextCondPro-Bold" w:cstheme="minorHAnsi"/>
          <w:b/>
          <w:bCs/>
          <w:lang w:eastAsia="el-GR"/>
        </w:rPr>
        <w:t xml:space="preserve">η </w:t>
      </w:r>
      <w:r w:rsidR="00CF05C2">
        <w:rPr>
          <w:rFonts w:eastAsia="PFDinTextCondPro-Bold" w:cstheme="minorHAnsi"/>
          <w:b/>
          <w:bCs/>
          <w:lang w:eastAsia="el-GR"/>
        </w:rPr>
        <w:t xml:space="preserve">Μέρα | </w:t>
      </w:r>
      <w:r w:rsidR="00F94BAE" w:rsidRPr="00CF05C2">
        <w:rPr>
          <w:rFonts w:eastAsia="PFDinTextCondPro-Bold" w:cstheme="minorHAnsi"/>
          <w:b/>
          <w:bCs/>
          <w:lang w:eastAsia="el-GR"/>
        </w:rPr>
        <w:t xml:space="preserve">Μεσολόγγι – Ιερά  Μονή Προυσό – Καρπενήσι -  </w:t>
      </w:r>
      <w:r w:rsidR="00216E90" w:rsidRPr="00CF05C2">
        <w:rPr>
          <w:rFonts w:eastAsia="PFDinTextCondPro-Bold" w:cstheme="minorHAnsi"/>
          <w:b/>
          <w:bCs/>
          <w:lang w:eastAsia="el-GR"/>
        </w:rPr>
        <w:t xml:space="preserve">Θεσσαλονίκη </w:t>
      </w:r>
    </w:p>
    <w:p w:rsidR="00F94BAE" w:rsidRDefault="00216E90" w:rsidP="00F94BAE">
      <w:pPr>
        <w:autoSpaceDE w:val="0"/>
        <w:autoSpaceDN w:val="0"/>
        <w:adjustRightInd w:val="0"/>
        <w:ind w:right="-58"/>
        <w:rPr>
          <w:rFonts w:cstheme="minorHAnsi"/>
          <w:color w:val="000000"/>
        </w:rPr>
      </w:pPr>
      <w:r w:rsidRPr="00CF05C2">
        <w:rPr>
          <w:rFonts w:cstheme="minorHAnsi"/>
          <w:lang w:eastAsia="el-GR"/>
        </w:rPr>
        <w:t>Πρωινό και αναχώρηση</w:t>
      </w:r>
      <w:r w:rsidR="006E6E74" w:rsidRPr="00CF05C2">
        <w:rPr>
          <w:rFonts w:cstheme="minorHAnsi"/>
          <w:lang w:eastAsia="el-GR"/>
        </w:rPr>
        <w:t xml:space="preserve"> </w:t>
      </w:r>
      <w:r w:rsidR="00F94BAE" w:rsidRPr="00CF05C2">
        <w:rPr>
          <w:rFonts w:cstheme="minorHAnsi"/>
          <w:lang w:eastAsia="el-GR"/>
        </w:rPr>
        <w:t>για</w:t>
      </w:r>
      <w:r w:rsidR="006E6E74" w:rsidRPr="00CF05C2">
        <w:rPr>
          <w:rFonts w:eastAsia="PFBulletinSansPro-Light" w:cstheme="minorHAnsi"/>
        </w:rPr>
        <w:t xml:space="preserve"> το </w:t>
      </w:r>
      <w:r w:rsidR="00F94BAE" w:rsidRPr="00CF05C2">
        <w:rPr>
          <w:rFonts w:eastAsia="PFBulletinSansPro-Light" w:cstheme="minorHAnsi"/>
        </w:rPr>
        <w:t xml:space="preserve"> Μοναστήρι της Παναγίας Προυσσιώτισσας, όπου φυλάσσεται η εικόνα της Παναγίας, έργο του Ευαγγελιστή Λουκά. Συνεχίζουμε για το Καρπενήσι. Άφι</w:t>
      </w:r>
      <w:r w:rsidR="008F1962" w:rsidRPr="00CF05C2">
        <w:rPr>
          <w:rFonts w:eastAsia="PFBulletinSansPro-Light" w:cstheme="minorHAnsi"/>
        </w:rPr>
        <w:t>ξ</w:t>
      </w:r>
      <w:r w:rsidR="00F94BAE" w:rsidRPr="00CF05C2">
        <w:rPr>
          <w:rFonts w:eastAsia="PFBulletinSansPro-Light" w:cstheme="minorHAnsi"/>
        </w:rPr>
        <w:t xml:space="preserve">η και </w:t>
      </w:r>
      <w:r w:rsidR="006E6E74" w:rsidRPr="00CF05C2">
        <w:rPr>
          <w:rFonts w:eastAsia="PFBulletinSansPro-Light" w:cstheme="minorHAnsi"/>
        </w:rPr>
        <w:t>χρόνος</w:t>
      </w:r>
      <w:r w:rsidR="00F94BAE" w:rsidRPr="00CF05C2">
        <w:rPr>
          <w:rFonts w:eastAsia="PFBulletinSansPro-Light" w:cstheme="minorHAnsi"/>
        </w:rPr>
        <w:t xml:space="preserve"> ελεύθερος για καφέ και φαγητό. </w:t>
      </w:r>
      <w:r w:rsidR="006E6E74" w:rsidRPr="00CF05C2">
        <w:rPr>
          <w:rFonts w:cstheme="minorHAnsi"/>
          <w:color w:val="000000"/>
        </w:rPr>
        <w:t>Ξεκινάμε</w:t>
      </w:r>
      <w:r w:rsidR="00F94BAE" w:rsidRPr="00CF05C2">
        <w:rPr>
          <w:rFonts w:cstheme="minorHAnsi"/>
          <w:color w:val="000000"/>
        </w:rPr>
        <w:t xml:space="preserve"> με για Θεσσαλονίκη, με ενδιάμεσες στάσεις , </w:t>
      </w:r>
      <w:r w:rsidR="006E6E74" w:rsidRPr="00CF05C2">
        <w:rPr>
          <w:rFonts w:cstheme="minorHAnsi"/>
          <w:color w:val="000000"/>
        </w:rPr>
        <w:t>άφιξη</w:t>
      </w:r>
      <w:r w:rsidR="00F94BAE" w:rsidRPr="00CF05C2">
        <w:rPr>
          <w:rFonts w:cstheme="minorHAnsi"/>
          <w:color w:val="000000"/>
        </w:rPr>
        <w:t xml:space="preserve"> το βράδυ στη Θεσσαλονίκη.</w:t>
      </w:r>
    </w:p>
    <w:p w:rsidR="00C21C30" w:rsidRDefault="00C21C30" w:rsidP="00F94BAE">
      <w:pPr>
        <w:autoSpaceDE w:val="0"/>
        <w:autoSpaceDN w:val="0"/>
        <w:adjustRightInd w:val="0"/>
        <w:ind w:right="-58"/>
        <w:rPr>
          <w:rFonts w:cstheme="minorHAnsi"/>
          <w:color w:val="000000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1377"/>
        <w:gridCol w:w="1137"/>
        <w:gridCol w:w="1293"/>
        <w:gridCol w:w="1222"/>
        <w:gridCol w:w="1161"/>
        <w:gridCol w:w="1472"/>
        <w:gridCol w:w="1578"/>
      </w:tblGrid>
      <w:tr w:rsidR="00C21C30" w:rsidRPr="00C21C30" w:rsidTr="00C21C30">
        <w:trPr>
          <w:trHeight w:val="255"/>
        </w:trPr>
        <w:tc>
          <w:tcPr>
            <w:tcW w:w="5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jc w:val="center"/>
              <w:rPr>
                <w:rFonts w:ascii="&quot;Calibri&quot;" w:eastAsia="Times New Roman" w:hAnsi="&quot;Calibri&quot;" w:cs="Arial"/>
                <w:b/>
                <w:bCs/>
                <w:color w:val="000000"/>
                <w:lang w:eastAsia="el-GR"/>
              </w:rPr>
            </w:pPr>
            <w:r w:rsidRPr="00C21C30">
              <w:rPr>
                <w:rFonts w:ascii="&quot;Calibri&quot;" w:eastAsia="Times New Roman" w:hAnsi="&quot;Calibri&quot;" w:cs="Arial"/>
                <w:b/>
                <w:bCs/>
                <w:color w:val="000000"/>
                <w:lang w:eastAsia="el-GR"/>
              </w:rPr>
              <w:t>Μεσολόγγι 3 μέρες</w:t>
            </w:r>
          </w:p>
        </w:tc>
        <w:tc>
          <w:tcPr>
            <w:tcW w:w="40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jc w:val="center"/>
              <w:rPr>
                <w:rFonts w:ascii="&quot;Calibri&quot;" w:eastAsia="Times New Roman" w:hAnsi="&quot;Calibri&quot;" w:cs="Arial"/>
                <w:b/>
                <w:bCs/>
                <w:color w:val="000000"/>
                <w:lang w:eastAsia="el-GR"/>
              </w:rPr>
            </w:pPr>
            <w:r w:rsidRPr="00C21C30">
              <w:rPr>
                <w:rFonts w:ascii="&quot;Calibri&quot;" w:eastAsia="Times New Roman" w:hAnsi="&quot;Calibri&quot;" w:cs="Arial"/>
                <w:b/>
                <w:bCs/>
                <w:color w:val="000000"/>
                <w:lang w:eastAsia="el-GR"/>
              </w:rPr>
              <w:t>Αναχώρηση: 26/10/2025 - Πακέτο εκδρομής</w:t>
            </w:r>
          </w:p>
        </w:tc>
      </w:tr>
      <w:tr w:rsidR="00C21C30" w:rsidRPr="00C21C30" w:rsidTr="00C21C30">
        <w:trPr>
          <w:trHeight w:val="900"/>
        </w:trPr>
        <w:tc>
          <w:tcPr>
            <w:tcW w:w="13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jc w:val="center"/>
              <w:rPr>
                <w:rFonts w:ascii="&quot;Calibri&quot;" w:eastAsia="Times New Roman" w:hAnsi="&quot;Calibri&quot;" w:cs="Arial"/>
                <w:b/>
                <w:bCs/>
                <w:color w:val="000000"/>
                <w:lang w:eastAsia="el-GR"/>
              </w:rPr>
            </w:pPr>
            <w:r w:rsidRPr="00C21C30">
              <w:rPr>
                <w:rFonts w:ascii="&quot;Calibri&quot;" w:eastAsia="Times New Roman" w:hAnsi="&quot;Calibri&quot;" w:cs="Arial"/>
                <w:b/>
                <w:bCs/>
                <w:color w:val="000000"/>
                <w:lang w:eastAsia="el-GR"/>
              </w:rPr>
              <w:t>Ξενοδοχείο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jc w:val="center"/>
              <w:rPr>
                <w:rFonts w:ascii="&quot;Calibri&quot;" w:eastAsia="Times New Roman" w:hAnsi="&quot;Calibri&quot;" w:cs="Arial"/>
                <w:b/>
                <w:bCs/>
                <w:color w:val="000000"/>
                <w:lang w:eastAsia="el-GR"/>
              </w:rPr>
            </w:pPr>
            <w:r w:rsidRPr="00C21C30">
              <w:rPr>
                <w:rFonts w:ascii="&quot;Calibri&quot;" w:eastAsia="Times New Roman" w:hAnsi="&quot;Calibri&quot;" w:cs="Arial"/>
                <w:b/>
                <w:bCs/>
                <w:color w:val="000000"/>
                <w:lang w:eastAsia="el-GR"/>
              </w:rPr>
              <w:t>Κατ.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jc w:val="center"/>
              <w:rPr>
                <w:rFonts w:ascii="&quot;Calibri&quot;" w:eastAsia="Times New Roman" w:hAnsi="&quot;Calibri&quot;" w:cs="Arial"/>
                <w:b/>
                <w:bCs/>
                <w:color w:val="000000"/>
                <w:lang w:eastAsia="el-GR"/>
              </w:rPr>
            </w:pPr>
            <w:r w:rsidRPr="00C21C30">
              <w:rPr>
                <w:rFonts w:ascii="&quot;Calibri&quot;" w:eastAsia="Times New Roman" w:hAnsi="&quot;Calibri&quot;" w:cs="Arial"/>
                <w:b/>
                <w:bCs/>
                <w:color w:val="000000"/>
                <w:lang w:eastAsia="el-GR"/>
              </w:rPr>
              <w:t>Διατροφή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jc w:val="center"/>
              <w:rPr>
                <w:rFonts w:ascii="&quot;Calibri&quot;" w:eastAsia="Times New Roman" w:hAnsi="&quot;Calibri&quot;" w:cs="Arial"/>
                <w:b/>
                <w:bCs/>
                <w:color w:val="000000"/>
                <w:lang w:eastAsia="el-GR"/>
              </w:rPr>
            </w:pPr>
            <w:r w:rsidRPr="00C21C30">
              <w:rPr>
                <w:rFonts w:ascii="&quot;Calibri&quot;" w:eastAsia="Times New Roman" w:hAnsi="&quot;Calibri&quot;" w:cs="Arial"/>
                <w:b/>
                <w:bCs/>
                <w:color w:val="000000"/>
                <w:lang w:eastAsia="el-GR"/>
              </w:rPr>
              <w:t>Τιμή σε δίκλινο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jc w:val="center"/>
              <w:rPr>
                <w:rFonts w:ascii="&quot;Calibri&quot;" w:eastAsia="Times New Roman" w:hAnsi="&quot;Calibri&quot;" w:cs="Arial"/>
                <w:b/>
                <w:bCs/>
                <w:color w:val="000000"/>
                <w:lang w:eastAsia="el-GR"/>
              </w:rPr>
            </w:pPr>
            <w:r w:rsidRPr="00C21C30">
              <w:rPr>
                <w:rFonts w:ascii="&quot;Calibri&quot;" w:eastAsia="Times New Roman" w:hAnsi="&quot;Calibri&quot;" w:cs="Arial"/>
                <w:b/>
                <w:bCs/>
                <w:color w:val="000000"/>
                <w:lang w:eastAsia="el-GR"/>
              </w:rPr>
              <w:t>1ο παιδί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jc w:val="center"/>
              <w:rPr>
                <w:rFonts w:ascii="&quot;Calibri&quot;" w:eastAsia="Times New Roman" w:hAnsi="&quot;Calibri&quot;" w:cs="Arial"/>
                <w:b/>
                <w:bCs/>
                <w:color w:val="000000"/>
                <w:lang w:eastAsia="el-GR"/>
              </w:rPr>
            </w:pPr>
            <w:r w:rsidRPr="00C21C30">
              <w:rPr>
                <w:rFonts w:ascii="&quot;Calibri&quot;" w:eastAsia="Times New Roman" w:hAnsi="&quot;Calibri&quot;" w:cs="Arial"/>
                <w:b/>
                <w:bCs/>
                <w:color w:val="000000"/>
                <w:lang w:eastAsia="el-GR"/>
              </w:rPr>
              <w:t>Επιβ. Μονόκλινου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jc w:val="center"/>
              <w:rPr>
                <w:rFonts w:ascii="&quot;Calibri&quot;" w:eastAsia="Times New Roman" w:hAnsi="&quot;Calibri&quot;" w:cs="Arial"/>
                <w:b/>
                <w:bCs/>
                <w:color w:val="000000"/>
                <w:lang w:eastAsia="el-GR"/>
              </w:rPr>
            </w:pPr>
            <w:r w:rsidRPr="00C21C30">
              <w:rPr>
                <w:rFonts w:ascii="&quot;Calibri&quot;" w:eastAsia="Times New Roman" w:hAnsi="&quot;Calibri&quot;" w:cs="Arial"/>
                <w:b/>
                <w:bCs/>
                <w:color w:val="000000"/>
                <w:lang w:eastAsia="el-GR"/>
              </w:rPr>
              <w:t>Γενικές Πληροφορίες</w:t>
            </w:r>
          </w:p>
        </w:tc>
      </w:tr>
      <w:tr w:rsidR="00C21C30" w:rsidRPr="00C21C30" w:rsidTr="00C21C30">
        <w:trPr>
          <w:trHeight w:val="285"/>
        </w:trPr>
        <w:tc>
          <w:tcPr>
            <w:tcW w:w="13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jc w:val="center"/>
              <w:rPr>
                <w:rFonts w:ascii="&quot;Calibri&quot;" w:eastAsia="Times New Roman" w:hAnsi="&quot;Calibri&quot;" w:cs="Arial"/>
                <w:color w:val="000000"/>
                <w:lang w:eastAsia="el-GR"/>
              </w:rPr>
            </w:pPr>
            <w:r w:rsidRPr="00C21C30">
              <w:rPr>
                <w:rFonts w:ascii="&quot;Calibri&quot;" w:eastAsia="Times New Roman" w:hAnsi="&quot;Calibri&quot;" w:cs="Arial"/>
                <w:color w:val="000000"/>
                <w:lang w:eastAsia="el-GR"/>
              </w:rPr>
              <w:t>Liberty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jc w:val="center"/>
              <w:rPr>
                <w:rFonts w:ascii="&quot;Calibri&quot;" w:eastAsia="Times New Roman" w:hAnsi="&quot;Calibri&quot;" w:cs="Arial"/>
                <w:color w:val="000000"/>
                <w:lang w:eastAsia="el-GR"/>
              </w:rPr>
            </w:pPr>
            <w:r w:rsidRPr="00C21C30">
              <w:rPr>
                <w:rFonts w:ascii="&quot;Calibri&quot;" w:eastAsia="Times New Roman" w:hAnsi="&quot;Calibri&quot;" w:cs="Arial"/>
                <w:color w:val="000000"/>
                <w:lang w:eastAsia="el-GR"/>
              </w:rPr>
              <w:t>3*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jc w:val="center"/>
              <w:rPr>
                <w:rFonts w:ascii="&quot;Calibri&quot;" w:eastAsia="Times New Roman" w:hAnsi="&quot;Calibri&quot;" w:cs="Arial"/>
                <w:color w:val="000000"/>
                <w:lang w:eastAsia="el-GR"/>
              </w:rPr>
            </w:pPr>
            <w:r w:rsidRPr="00C21C30">
              <w:rPr>
                <w:rFonts w:ascii="&quot;Calibri&quot;" w:eastAsia="Times New Roman" w:hAnsi="&quot;Calibri&quot;" w:cs="Arial"/>
                <w:color w:val="000000"/>
                <w:lang w:eastAsia="el-GR"/>
              </w:rPr>
              <w:t>Πρωινό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jc w:val="center"/>
              <w:rPr>
                <w:rFonts w:ascii="&quot;Calibri&quot;" w:eastAsia="Times New Roman" w:hAnsi="&quot;Calibri&quot;" w:cs="Arial"/>
                <w:color w:val="000000"/>
                <w:lang w:eastAsia="el-GR"/>
              </w:rPr>
            </w:pPr>
            <w:r w:rsidRPr="00C21C30">
              <w:rPr>
                <w:rFonts w:ascii="&quot;Calibri&quot;" w:eastAsia="Times New Roman" w:hAnsi="&quot;Calibri&quot;" w:cs="Arial"/>
                <w:color w:val="000000"/>
                <w:lang w:eastAsia="el-GR"/>
              </w:rPr>
              <w:t>149€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jc w:val="center"/>
              <w:rPr>
                <w:rFonts w:ascii="&quot;Calibri&quot;" w:eastAsia="Times New Roman" w:hAnsi="&quot;Calibri&quot;" w:cs="Arial"/>
                <w:color w:val="000000"/>
                <w:lang w:eastAsia="el-GR"/>
              </w:rPr>
            </w:pPr>
            <w:r w:rsidRPr="00C21C30">
              <w:rPr>
                <w:rFonts w:ascii="&quot;Calibri&quot;" w:eastAsia="Times New Roman" w:hAnsi="&quot;Calibri&quot;" w:cs="Arial"/>
                <w:color w:val="000000"/>
                <w:lang w:eastAsia="el-GR"/>
              </w:rPr>
              <w:t>109€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jc w:val="center"/>
              <w:rPr>
                <w:rFonts w:ascii="&quot;Calibri&quot;" w:eastAsia="Times New Roman" w:hAnsi="&quot;Calibri&quot;" w:cs="Arial"/>
                <w:color w:val="000000"/>
                <w:lang w:eastAsia="el-GR"/>
              </w:rPr>
            </w:pPr>
            <w:r w:rsidRPr="00C21C30">
              <w:rPr>
                <w:rFonts w:ascii="&quot;Calibri&quot;" w:eastAsia="Times New Roman" w:hAnsi="&quot;Calibri&quot;" w:cs="Arial"/>
                <w:color w:val="000000"/>
                <w:lang w:eastAsia="el-GR"/>
              </w:rPr>
              <w:t>160€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rPr>
                <w:rFonts w:ascii="&quot;Calibri&quot;" w:eastAsia="Times New Roman" w:hAnsi="&quot;Calibri&quot;" w:cs="Arial"/>
                <w:color w:val="000000"/>
                <w:lang w:eastAsia="el-GR"/>
              </w:rPr>
            </w:pPr>
            <w:r w:rsidRPr="00C21C30">
              <w:rPr>
                <w:rFonts w:ascii="&quot;Calibri&quot;" w:eastAsia="Times New Roman" w:hAnsi="&quot;Calibri&quot;" w:cs="Arial"/>
                <w:color w:val="000000"/>
                <w:lang w:eastAsia="el-GR"/>
              </w:rPr>
              <w:t> </w:t>
            </w:r>
          </w:p>
        </w:tc>
      </w:tr>
      <w:tr w:rsidR="00C21C30" w:rsidRPr="00C21C30" w:rsidTr="00C21C30">
        <w:trPr>
          <w:trHeight w:val="570"/>
        </w:trPr>
        <w:tc>
          <w:tcPr>
            <w:tcW w:w="13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rPr>
                <w:rFonts w:ascii="&quot;Calibri&quot;" w:eastAsia="Times New Roman" w:hAnsi="&quot;Calibri&quot;" w:cs="Arial"/>
                <w:color w:val="000000"/>
                <w:lang w:eastAsia="el-GR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rPr>
                <w:rFonts w:ascii="&quot;Calibri&quot;" w:eastAsia="Times New Roman" w:hAnsi="&quot;Calibri&quot;" w:cs="Arial"/>
                <w:color w:val="000000"/>
                <w:lang w:eastAsia="el-GR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rPr>
                <w:rFonts w:ascii="&quot;Calibri&quot;" w:eastAsia="Times New Roman" w:hAnsi="&quot;Calibri&quot;" w:cs="Arial"/>
                <w:color w:val="000000"/>
                <w:lang w:eastAsia="el-GR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rPr>
                <w:rFonts w:ascii="&quot;Calibri&quot;" w:eastAsia="Times New Roman" w:hAnsi="&quot;Calibri&quot;" w:cs="Arial"/>
                <w:color w:val="000000"/>
                <w:lang w:eastAsia="el-GR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rPr>
                <w:rFonts w:ascii="&quot;Calibri&quot;" w:eastAsia="Times New Roman" w:hAnsi="&quot;Calibri&quot;" w:cs="Arial"/>
                <w:color w:val="000000"/>
                <w:lang w:eastAsia="el-G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rPr>
                <w:rFonts w:ascii="&quot;Calibri&quot;" w:eastAsia="Times New Roman" w:hAnsi="&quot;Calibri&quot;" w:cs="Arial"/>
                <w:color w:val="000000"/>
                <w:lang w:eastAsia="el-GR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rPr>
                <w:rFonts w:ascii="&quot;Calibri&quot;" w:eastAsia="Times New Roman" w:hAnsi="&quot;Calibri&quot;" w:cs="Arial"/>
                <w:color w:val="000000"/>
                <w:lang w:eastAsia="el-GR"/>
              </w:rPr>
            </w:pPr>
          </w:p>
        </w:tc>
      </w:tr>
      <w:tr w:rsidR="00C21C30" w:rsidRPr="00C21C30" w:rsidTr="00C21C30">
        <w:trPr>
          <w:trHeight w:val="464"/>
        </w:trPr>
        <w:tc>
          <w:tcPr>
            <w:tcW w:w="13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rPr>
                <w:rFonts w:ascii="&quot;Calibri&quot;" w:eastAsia="Times New Roman" w:hAnsi="&quot;Calibri&quot;" w:cs="Arial"/>
                <w:color w:val="000000"/>
                <w:lang w:eastAsia="el-GR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rPr>
                <w:rFonts w:ascii="&quot;Calibri&quot;" w:eastAsia="Times New Roman" w:hAnsi="&quot;Calibri&quot;" w:cs="Arial"/>
                <w:color w:val="000000"/>
                <w:lang w:eastAsia="el-GR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rPr>
                <w:rFonts w:ascii="&quot;Calibri&quot;" w:eastAsia="Times New Roman" w:hAnsi="&quot;Calibri&quot;" w:cs="Arial"/>
                <w:color w:val="000000"/>
                <w:lang w:eastAsia="el-GR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rPr>
                <w:rFonts w:ascii="&quot;Calibri&quot;" w:eastAsia="Times New Roman" w:hAnsi="&quot;Calibri&quot;" w:cs="Arial"/>
                <w:color w:val="000000"/>
                <w:lang w:eastAsia="el-GR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rPr>
                <w:rFonts w:ascii="&quot;Calibri&quot;" w:eastAsia="Times New Roman" w:hAnsi="&quot;Calibri&quot;" w:cs="Arial"/>
                <w:color w:val="000000"/>
                <w:lang w:eastAsia="el-G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rPr>
                <w:rFonts w:ascii="&quot;Calibri&quot;" w:eastAsia="Times New Roman" w:hAnsi="&quot;Calibri&quot;" w:cs="Arial"/>
                <w:color w:val="000000"/>
                <w:lang w:eastAsia="el-GR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rPr>
                <w:rFonts w:ascii="&quot;Calibri&quot;" w:eastAsia="Times New Roman" w:hAnsi="&quot;Calibri&quot;" w:cs="Arial"/>
                <w:color w:val="000000"/>
                <w:lang w:eastAsia="el-GR"/>
              </w:rPr>
            </w:pPr>
          </w:p>
        </w:tc>
      </w:tr>
      <w:tr w:rsidR="00C21C30" w:rsidRPr="00C21C30" w:rsidTr="00C21C30">
        <w:trPr>
          <w:trHeight w:val="258"/>
        </w:trPr>
        <w:tc>
          <w:tcPr>
            <w:tcW w:w="92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rPr>
                <w:rFonts w:ascii="&quot;Calibri&quot;" w:eastAsia="Times New Roman" w:hAnsi="&quot;Calibri&quot;" w:cs="Arial"/>
                <w:b/>
                <w:bCs/>
                <w:color w:val="000000"/>
                <w:lang w:eastAsia="el-GR"/>
              </w:rPr>
            </w:pPr>
            <w:r w:rsidRPr="00C21C30">
              <w:rPr>
                <w:rFonts w:ascii="&quot;Calibri&quot;,sans-serif" w:eastAsia="Times New Roman" w:hAnsi="&quot;Calibri&quot;,sans-serif" w:cs="Arial"/>
                <w:b/>
                <w:bCs/>
                <w:color w:val="000000"/>
                <w:lang w:eastAsia="el-GR"/>
              </w:rPr>
              <w:t>Στη τιμή περιλαμβάνονται: Δύο</w:t>
            </w:r>
            <w:r w:rsidRPr="00C21C30">
              <w:rPr>
                <w:rFonts w:ascii="&quot;Calibri&quot;,sans-serif" w:eastAsia="Times New Roman" w:hAnsi="&quot;Calibri&quot;,sans-serif" w:cs="Arial"/>
                <w:color w:val="000000"/>
                <w:lang w:eastAsia="el-GR"/>
              </w:rPr>
              <w:t xml:space="preserve"> (2) διανυκτερεύσεις σύμφωνα με το πρόγραμμα. Πρωινό στον χώρο του ξενοδοχείου καθημερινά. Μετακινήσεις , περιηγήσεις και ξεναγήσεις και εκδρομές με πολυτελή λεωφορεία σύμφωνα με το παραπάνω πρόγραμμα. Έλληνας έμπειρος συνοδός-αρχηγός του γραφείου μας καθ’ όλη τη διάρκεια της εκδρομής. Ασφάλεια αστικής ευθύνης. </w:t>
            </w:r>
            <w:r w:rsidRPr="00C21C30">
              <w:rPr>
                <w:rFonts w:ascii="&quot;Calibri&quot;,sans-serif" w:eastAsia="Times New Roman" w:hAnsi="&quot;Calibri&quot;,sans-serif" w:cs="Arial"/>
                <w:b/>
                <w:bCs/>
                <w:color w:val="000000"/>
                <w:lang w:eastAsia="el-GR"/>
              </w:rPr>
              <w:br/>
              <w:t xml:space="preserve"> Δεν περιλαμβάνονται: </w:t>
            </w:r>
            <w:r w:rsidRPr="00C21C30">
              <w:rPr>
                <w:rFonts w:ascii="&quot;Calibri&quot;,sans-serif" w:eastAsia="Times New Roman" w:hAnsi="&quot;Calibri&quot;,sans-serif" w:cs="Arial"/>
                <w:color w:val="000000"/>
                <w:lang w:eastAsia="el-GR"/>
              </w:rPr>
              <w:t>Τέλη διαμονής. Φιλοδωρήματα, αχθοφορικά. Είσοδοι σε μουσεία, κάστρα, θεάματα, αρχαιολογικούς χώρους και γενικά όπου απαιτείται. Ότι δεν αναφέρεται στο πρόγραμμα ή αναγράφεται ως προαιρετικό ή προτεινόμενο.</w:t>
            </w:r>
          </w:p>
        </w:tc>
      </w:tr>
      <w:tr w:rsidR="00C21C30" w:rsidRPr="00C21C30" w:rsidTr="00C21C30">
        <w:trPr>
          <w:trHeight w:val="3420"/>
        </w:trPr>
        <w:tc>
          <w:tcPr>
            <w:tcW w:w="92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C30" w:rsidRPr="00C21C30" w:rsidRDefault="00C21C30" w:rsidP="00C21C30">
            <w:pPr>
              <w:spacing w:after="0" w:line="240" w:lineRule="auto"/>
              <w:rPr>
                <w:rFonts w:ascii="&quot;Calibri&quot;" w:eastAsia="Times New Roman" w:hAnsi="&quot;Calibri&quot;" w:cs="Arial"/>
                <w:b/>
                <w:bCs/>
                <w:color w:val="000000"/>
                <w:lang w:eastAsia="el-GR"/>
              </w:rPr>
            </w:pPr>
          </w:p>
        </w:tc>
      </w:tr>
    </w:tbl>
    <w:p w:rsidR="00C21C30" w:rsidRPr="00CF05C2" w:rsidRDefault="00C21C30" w:rsidP="00F94BAE">
      <w:pPr>
        <w:autoSpaceDE w:val="0"/>
        <w:autoSpaceDN w:val="0"/>
        <w:adjustRightInd w:val="0"/>
        <w:ind w:right="-58"/>
        <w:rPr>
          <w:rFonts w:cstheme="minorHAnsi"/>
          <w:color w:val="000000"/>
        </w:rPr>
      </w:pPr>
      <w:bookmarkStart w:id="0" w:name="_GoBack"/>
      <w:bookmarkEnd w:id="0"/>
    </w:p>
    <w:sectPr w:rsidR="00C21C30" w:rsidRPr="00CF05C2" w:rsidSect="00F3193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CF8" w:rsidRDefault="00C04CF8" w:rsidP="00AC6F54">
      <w:pPr>
        <w:spacing w:after="0" w:line="240" w:lineRule="auto"/>
      </w:pPr>
      <w:r>
        <w:separator/>
      </w:r>
    </w:p>
  </w:endnote>
  <w:endnote w:type="continuationSeparator" w:id="0">
    <w:p w:rsidR="00C04CF8" w:rsidRDefault="00C04CF8" w:rsidP="00AC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FDinTextCondPro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FBulletinSans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&quot;Calibri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CF8" w:rsidRDefault="00C04CF8" w:rsidP="00AC6F54">
      <w:pPr>
        <w:spacing w:after="0" w:line="240" w:lineRule="auto"/>
      </w:pPr>
      <w:r>
        <w:separator/>
      </w:r>
    </w:p>
  </w:footnote>
  <w:footnote w:type="continuationSeparator" w:id="0">
    <w:p w:rsidR="00C04CF8" w:rsidRDefault="00C04CF8" w:rsidP="00AC6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926"/>
    <w:multiLevelType w:val="hybridMultilevel"/>
    <w:tmpl w:val="1AEC54C4"/>
    <w:lvl w:ilvl="0" w:tplc="4522B61E">
      <w:start w:val="1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6507E"/>
    <w:multiLevelType w:val="hybridMultilevel"/>
    <w:tmpl w:val="7C261D82"/>
    <w:lvl w:ilvl="0" w:tplc="26AE2F3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318AE"/>
    <w:multiLevelType w:val="hybridMultilevel"/>
    <w:tmpl w:val="C6925F8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60F13"/>
    <w:multiLevelType w:val="hybridMultilevel"/>
    <w:tmpl w:val="0BD2CB1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B4CF6"/>
    <w:multiLevelType w:val="hybridMultilevel"/>
    <w:tmpl w:val="A9EA297C"/>
    <w:lvl w:ilvl="0" w:tplc="C9A20372">
      <w:start w:val="1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617E7"/>
    <w:multiLevelType w:val="hybridMultilevel"/>
    <w:tmpl w:val="AF8C1D4A"/>
    <w:lvl w:ilvl="0" w:tplc="17CC4522">
      <w:start w:val="7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262626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32"/>
    <w:rsid w:val="00157971"/>
    <w:rsid w:val="00186A50"/>
    <w:rsid w:val="00192488"/>
    <w:rsid w:val="00195790"/>
    <w:rsid w:val="001A6DD1"/>
    <w:rsid w:val="001C68E3"/>
    <w:rsid w:val="001D1F81"/>
    <w:rsid w:val="00216E90"/>
    <w:rsid w:val="002176A4"/>
    <w:rsid w:val="00231A97"/>
    <w:rsid w:val="00271B2C"/>
    <w:rsid w:val="00274F61"/>
    <w:rsid w:val="00283D27"/>
    <w:rsid w:val="0029428C"/>
    <w:rsid w:val="002B0A8F"/>
    <w:rsid w:val="00311DA5"/>
    <w:rsid w:val="00315E4F"/>
    <w:rsid w:val="00335E25"/>
    <w:rsid w:val="003365A7"/>
    <w:rsid w:val="0034333F"/>
    <w:rsid w:val="003C7E28"/>
    <w:rsid w:val="003F7BBD"/>
    <w:rsid w:val="00434589"/>
    <w:rsid w:val="00471195"/>
    <w:rsid w:val="004729C6"/>
    <w:rsid w:val="004C515F"/>
    <w:rsid w:val="004D204D"/>
    <w:rsid w:val="005341F5"/>
    <w:rsid w:val="00534B99"/>
    <w:rsid w:val="0055166A"/>
    <w:rsid w:val="005607E1"/>
    <w:rsid w:val="005A0C5E"/>
    <w:rsid w:val="005A6B95"/>
    <w:rsid w:val="005B3D86"/>
    <w:rsid w:val="005C146B"/>
    <w:rsid w:val="005F0466"/>
    <w:rsid w:val="005F5EE8"/>
    <w:rsid w:val="00606610"/>
    <w:rsid w:val="00644292"/>
    <w:rsid w:val="00682D36"/>
    <w:rsid w:val="006833C0"/>
    <w:rsid w:val="006A44B7"/>
    <w:rsid w:val="006A6040"/>
    <w:rsid w:val="006B72DD"/>
    <w:rsid w:val="006D4483"/>
    <w:rsid w:val="006E1C3A"/>
    <w:rsid w:val="006E6E74"/>
    <w:rsid w:val="00722592"/>
    <w:rsid w:val="007506C9"/>
    <w:rsid w:val="007539B9"/>
    <w:rsid w:val="00762FA4"/>
    <w:rsid w:val="00771EA0"/>
    <w:rsid w:val="00775E3A"/>
    <w:rsid w:val="007C30C9"/>
    <w:rsid w:val="007D520A"/>
    <w:rsid w:val="00801451"/>
    <w:rsid w:val="008069B3"/>
    <w:rsid w:val="00813DAB"/>
    <w:rsid w:val="008350D3"/>
    <w:rsid w:val="00874AB0"/>
    <w:rsid w:val="00880072"/>
    <w:rsid w:val="0089358D"/>
    <w:rsid w:val="00894BFB"/>
    <w:rsid w:val="008B1DA4"/>
    <w:rsid w:val="008C7F0A"/>
    <w:rsid w:val="008D49B9"/>
    <w:rsid w:val="008E0AB7"/>
    <w:rsid w:val="008E548F"/>
    <w:rsid w:val="008F1962"/>
    <w:rsid w:val="00900D03"/>
    <w:rsid w:val="00905A89"/>
    <w:rsid w:val="009210C7"/>
    <w:rsid w:val="00924CCE"/>
    <w:rsid w:val="00980D5C"/>
    <w:rsid w:val="009960F1"/>
    <w:rsid w:val="009A40BF"/>
    <w:rsid w:val="009C4EED"/>
    <w:rsid w:val="009C71BC"/>
    <w:rsid w:val="00A10E61"/>
    <w:rsid w:val="00A20112"/>
    <w:rsid w:val="00A22532"/>
    <w:rsid w:val="00A24460"/>
    <w:rsid w:val="00A52FA9"/>
    <w:rsid w:val="00A617FE"/>
    <w:rsid w:val="00A61DBB"/>
    <w:rsid w:val="00A64714"/>
    <w:rsid w:val="00A64B50"/>
    <w:rsid w:val="00A71335"/>
    <w:rsid w:val="00A778E7"/>
    <w:rsid w:val="00A840DB"/>
    <w:rsid w:val="00AA45E5"/>
    <w:rsid w:val="00AC6F54"/>
    <w:rsid w:val="00AE3BBD"/>
    <w:rsid w:val="00AF2FE4"/>
    <w:rsid w:val="00B25AFB"/>
    <w:rsid w:val="00B369EF"/>
    <w:rsid w:val="00B41B5C"/>
    <w:rsid w:val="00B866CE"/>
    <w:rsid w:val="00C04CF8"/>
    <w:rsid w:val="00C104F1"/>
    <w:rsid w:val="00C21C30"/>
    <w:rsid w:val="00CD6EB8"/>
    <w:rsid w:val="00CE7B4D"/>
    <w:rsid w:val="00CF05C2"/>
    <w:rsid w:val="00CF16EE"/>
    <w:rsid w:val="00D07363"/>
    <w:rsid w:val="00D154D6"/>
    <w:rsid w:val="00D22AC6"/>
    <w:rsid w:val="00D96BB4"/>
    <w:rsid w:val="00DA3F48"/>
    <w:rsid w:val="00DC47EB"/>
    <w:rsid w:val="00DE1E09"/>
    <w:rsid w:val="00E5061C"/>
    <w:rsid w:val="00E619C5"/>
    <w:rsid w:val="00E936EF"/>
    <w:rsid w:val="00E96F4E"/>
    <w:rsid w:val="00EA1513"/>
    <w:rsid w:val="00EA5DCC"/>
    <w:rsid w:val="00EB0436"/>
    <w:rsid w:val="00ED35C0"/>
    <w:rsid w:val="00EF1325"/>
    <w:rsid w:val="00EF4562"/>
    <w:rsid w:val="00F31930"/>
    <w:rsid w:val="00F4235B"/>
    <w:rsid w:val="00F73FC0"/>
    <w:rsid w:val="00F85499"/>
    <w:rsid w:val="00F94BAE"/>
    <w:rsid w:val="00FE5D50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4B71"/>
  <w15:docId w15:val="{73D9EF85-426C-4E77-B720-A8DCBF5F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451"/>
  </w:style>
  <w:style w:type="paragraph" w:styleId="2">
    <w:name w:val="heading 2"/>
    <w:basedOn w:val="a"/>
    <w:link w:val="2Char"/>
    <w:uiPriority w:val="9"/>
    <w:qFormat/>
    <w:rsid w:val="00A22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2253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A2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22532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AC6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C6F54"/>
  </w:style>
  <w:style w:type="paragraph" w:styleId="a5">
    <w:name w:val="footer"/>
    <w:basedOn w:val="a"/>
    <w:link w:val="Char0"/>
    <w:uiPriority w:val="99"/>
    <w:semiHidden/>
    <w:unhideWhenUsed/>
    <w:rsid w:val="00AC6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C6F54"/>
  </w:style>
  <w:style w:type="paragraph" w:styleId="a6">
    <w:name w:val="No Spacing"/>
    <w:uiPriority w:val="1"/>
    <w:qFormat/>
    <w:rsid w:val="00AC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89358D"/>
  </w:style>
  <w:style w:type="paragraph" w:styleId="a7">
    <w:name w:val="List Paragraph"/>
    <w:basedOn w:val="a"/>
    <w:uiPriority w:val="34"/>
    <w:qFormat/>
    <w:rsid w:val="00771EA0"/>
    <w:pPr>
      <w:ind w:left="720"/>
      <w:contextualSpacing/>
    </w:pPr>
  </w:style>
  <w:style w:type="table" w:styleId="a8">
    <w:name w:val="Table Grid"/>
    <w:basedOn w:val="a1"/>
    <w:uiPriority w:val="59"/>
    <w:unhideWhenUsed/>
    <w:rsid w:val="00CF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A6750-2BA9-4B33-BBB9-8B27D154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vaggelis</dc:creator>
  <cp:lastModifiedBy>User</cp:lastModifiedBy>
  <cp:revision>7</cp:revision>
  <cp:lastPrinted>2022-02-07T08:51:00Z</cp:lastPrinted>
  <dcterms:created xsi:type="dcterms:W3CDTF">2024-02-06T09:11:00Z</dcterms:created>
  <dcterms:modified xsi:type="dcterms:W3CDTF">2025-07-28T10:32:00Z</dcterms:modified>
</cp:coreProperties>
</file>